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2F5A0" w14:textId="77777777" w:rsidR="00CE0848" w:rsidRDefault="00CE0848" w:rsidP="00CE0848">
      <w:pPr>
        <w:jc w:val="right"/>
      </w:pPr>
      <w:r w:rsidRPr="00CE0848">
        <w:rPr>
          <w:noProof/>
        </w:rPr>
        <w:drawing>
          <wp:inline distT="0" distB="0" distL="0" distR="0" wp14:anchorId="40F97732" wp14:editId="3E216280">
            <wp:extent cx="1058915" cy="4953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62258" cy="496864"/>
                    </a:xfrm>
                    <a:prstGeom prst="rect">
                      <a:avLst/>
                    </a:prstGeom>
                  </pic:spPr>
                </pic:pic>
              </a:graphicData>
            </a:graphic>
          </wp:inline>
        </w:drawing>
      </w:r>
    </w:p>
    <w:p w14:paraId="4BAD7F03" w14:textId="21CC8F02" w:rsidR="00CE0848" w:rsidRPr="00CE0848" w:rsidRDefault="00CE0848" w:rsidP="00CE0848">
      <w:pPr>
        <w:jc w:val="center"/>
        <w:rPr>
          <w:sz w:val="100"/>
          <w:szCs w:val="100"/>
        </w:rPr>
      </w:pPr>
      <w:r w:rsidRPr="00CE0848">
        <w:rPr>
          <w:noProof/>
          <w:sz w:val="100"/>
          <w:szCs w:val="100"/>
        </w:rPr>
        <w:drawing>
          <wp:inline distT="0" distB="0" distL="0" distR="0" wp14:anchorId="00660E7F" wp14:editId="6646D0DC">
            <wp:extent cx="1724218" cy="1543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26390" cy="1544994"/>
                    </a:xfrm>
                    <a:prstGeom prst="rect">
                      <a:avLst/>
                    </a:prstGeom>
                  </pic:spPr>
                </pic:pic>
              </a:graphicData>
            </a:graphic>
          </wp:inline>
        </w:drawing>
      </w:r>
      <w:r w:rsidRPr="00CE0848">
        <w:rPr>
          <w:sz w:val="100"/>
          <w:szCs w:val="100"/>
        </w:rPr>
        <w:t>PATIENT NOTICE</w:t>
      </w:r>
    </w:p>
    <w:p w14:paraId="31B5516F" w14:textId="6AD21EA5" w:rsidR="00CE0848" w:rsidRDefault="004E4429" w:rsidP="00CE0848">
      <w:pPr>
        <w:jc w:val="center"/>
        <w:rPr>
          <w:b/>
          <w:bCs/>
          <w:sz w:val="60"/>
          <w:szCs w:val="60"/>
        </w:rPr>
      </w:pPr>
      <w:r>
        <w:rPr>
          <w:b/>
          <w:bCs/>
          <w:sz w:val="60"/>
          <w:szCs w:val="60"/>
        </w:rPr>
        <w:t>Tuesday 11</w:t>
      </w:r>
      <w:r w:rsidRPr="004E4429">
        <w:rPr>
          <w:b/>
          <w:bCs/>
          <w:sz w:val="60"/>
          <w:szCs w:val="60"/>
          <w:vertAlign w:val="superscript"/>
        </w:rPr>
        <w:t>th</w:t>
      </w:r>
      <w:r>
        <w:rPr>
          <w:b/>
          <w:bCs/>
          <w:sz w:val="60"/>
          <w:szCs w:val="60"/>
        </w:rPr>
        <w:t xml:space="preserve"> February 2025</w:t>
      </w:r>
    </w:p>
    <w:p w14:paraId="4BC24A9C" w14:textId="635EE90A" w:rsidR="00CE0848" w:rsidRDefault="00CE0848">
      <w:pPr>
        <w:rPr>
          <w:sz w:val="28"/>
          <w:szCs w:val="28"/>
        </w:rPr>
      </w:pPr>
      <w:r>
        <w:rPr>
          <w:sz w:val="28"/>
          <w:szCs w:val="28"/>
        </w:rPr>
        <w:t>Dear Patients,</w:t>
      </w:r>
    </w:p>
    <w:p w14:paraId="4AA2B68E" w14:textId="7F42DD1B" w:rsidR="00CE0848" w:rsidRDefault="00CE0848">
      <w:pPr>
        <w:rPr>
          <w:sz w:val="28"/>
          <w:szCs w:val="28"/>
        </w:rPr>
      </w:pPr>
      <w:r>
        <w:rPr>
          <w:sz w:val="28"/>
          <w:szCs w:val="28"/>
        </w:rPr>
        <w:t xml:space="preserve">All GP Practices in Blackburn with Darwen are closed </w:t>
      </w:r>
      <w:r w:rsidR="004E4429">
        <w:rPr>
          <w:sz w:val="28"/>
          <w:szCs w:val="28"/>
        </w:rPr>
        <w:t>on Tuesday 11</w:t>
      </w:r>
      <w:r w:rsidR="004E4429" w:rsidRPr="004E4429">
        <w:rPr>
          <w:sz w:val="28"/>
          <w:szCs w:val="28"/>
          <w:vertAlign w:val="superscript"/>
        </w:rPr>
        <w:t>th</w:t>
      </w:r>
      <w:r w:rsidR="004E4429">
        <w:rPr>
          <w:sz w:val="28"/>
          <w:szCs w:val="28"/>
        </w:rPr>
        <w:t xml:space="preserve"> February </w:t>
      </w:r>
      <w:r>
        <w:rPr>
          <w:sz w:val="28"/>
          <w:szCs w:val="28"/>
        </w:rPr>
        <w:t xml:space="preserve"> from 1</w:t>
      </w:r>
      <w:r w:rsidR="004E4429">
        <w:rPr>
          <w:sz w:val="28"/>
          <w:szCs w:val="28"/>
        </w:rPr>
        <w:t>.00</w:t>
      </w:r>
      <w:r>
        <w:rPr>
          <w:sz w:val="28"/>
          <w:szCs w:val="28"/>
        </w:rPr>
        <w:t>pm</w:t>
      </w:r>
      <w:r w:rsidR="004E4429">
        <w:rPr>
          <w:sz w:val="28"/>
          <w:szCs w:val="28"/>
        </w:rPr>
        <w:t xml:space="preserve"> to </w:t>
      </w:r>
      <w:r>
        <w:rPr>
          <w:sz w:val="28"/>
          <w:szCs w:val="28"/>
        </w:rPr>
        <w:t xml:space="preserve">6.30pm for </w:t>
      </w:r>
      <w:r>
        <w:rPr>
          <w:b/>
          <w:bCs/>
          <w:sz w:val="28"/>
          <w:szCs w:val="28"/>
        </w:rPr>
        <w:t>Protected Learning Time.</w:t>
      </w:r>
      <w:r>
        <w:rPr>
          <w:sz w:val="28"/>
          <w:szCs w:val="28"/>
        </w:rPr>
        <w:t xml:space="preserve">  This enables practice to provide dedicated training to their staff and to discuss and plan way that will allow them to improve services, meet demand and support the wellbeing of staff.</w:t>
      </w:r>
    </w:p>
    <w:p w14:paraId="5EEFFD25" w14:textId="33AA0A74" w:rsidR="00CE0848" w:rsidRDefault="00CE0848">
      <w:pPr>
        <w:rPr>
          <w:b/>
          <w:bCs/>
          <w:sz w:val="28"/>
          <w:szCs w:val="28"/>
        </w:rPr>
      </w:pPr>
      <w:r>
        <w:rPr>
          <w:b/>
          <w:bCs/>
          <w:sz w:val="28"/>
          <w:szCs w:val="28"/>
        </w:rPr>
        <w:t>For all life-threating medical emergencies please call 999.</w:t>
      </w:r>
    </w:p>
    <w:p w14:paraId="3AF1B8AF" w14:textId="217C2BD3" w:rsidR="00CE0848" w:rsidRDefault="00CE0848">
      <w:pPr>
        <w:rPr>
          <w:color w:val="FF0000"/>
          <w:sz w:val="28"/>
          <w:szCs w:val="28"/>
        </w:rPr>
      </w:pPr>
      <w:r>
        <w:rPr>
          <w:color w:val="FF0000"/>
          <w:sz w:val="28"/>
          <w:szCs w:val="28"/>
        </w:rPr>
        <w:t xml:space="preserve">If you feel your request is </w:t>
      </w:r>
      <w:r>
        <w:rPr>
          <w:b/>
          <w:bCs/>
          <w:color w:val="FF0000"/>
          <w:sz w:val="28"/>
          <w:szCs w:val="28"/>
        </w:rPr>
        <w:t xml:space="preserve">urgent </w:t>
      </w:r>
      <w:r>
        <w:rPr>
          <w:color w:val="FF0000"/>
          <w:sz w:val="28"/>
          <w:szCs w:val="28"/>
        </w:rPr>
        <w:t xml:space="preserve">and cannot wait until the following day provisions have been made for urgent triage, please call </w:t>
      </w:r>
      <w:r>
        <w:rPr>
          <w:b/>
          <w:bCs/>
          <w:color w:val="FF0000"/>
          <w:sz w:val="28"/>
          <w:szCs w:val="28"/>
        </w:rPr>
        <w:t>111</w:t>
      </w:r>
      <w:r>
        <w:rPr>
          <w:color w:val="FF0000"/>
          <w:sz w:val="28"/>
          <w:szCs w:val="28"/>
        </w:rPr>
        <w:t>.</w:t>
      </w:r>
    </w:p>
    <w:p w14:paraId="4949589C" w14:textId="4A861FE4" w:rsidR="00CE0848" w:rsidRDefault="00CE0848">
      <w:pPr>
        <w:rPr>
          <w:sz w:val="28"/>
          <w:szCs w:val="28"/>
        </w:rPr>
      </w:pPr>
      <w:r>
        <w:rPr>
          <w:sz w:val="28"/>
          <w:szCs w:val="28"/>
        </w:rPr>
        <w:t xml:space="preserve">For all </w:t>
      </w:r>
      <w:r>
        <w:rPr>
          <w:b/>
          <w:bCs/>
          <w:sz w:val="28"/>
          <w:szCs w:val="28"/>
        </w:rPr>
        <w:t xml:space="preserve">routine </w:t>
      </w:r>
      <w:r>
        <w:rPr>
          <w:sz w:val="28"/>
          <w:szCs w:val="28"/>
        </w:rPr>
        <w:t xml:space="preserve">requests for results, appointments, prescriptions, and general queries please call us back when we are open as usual on Friday.  All routine call are asked to be made after 10 am to allow us to prioritise the needs of patients with on the day requests for access.  </w:t>
      </w:r>
    </w:p>
    <w:p w14:paraId="168241E7" w14:textId="625390F8" w:rsidR="00CE0848" w:rsidRPr="00CE0848" w:rsidRDefault="00CE0848">
      <w:pPr>
        <w:rPr>
          <w:b/>
          <w:bCs/>
          <w:sz w:val="28"/>
          <w:szCs w:val="28"/>
        </w:rPr>
      </w:pPr>
      <w:r>
        <w:rPr>
          <w:b/>
          <w:bCs/>
          <w:sz w:val="28"/>
          <w:szCs w:val="28"/>
        </w:rPr>
        <w:t xml:space="preserve">ALTERNATIVELY, PLEASE COMPLETE AN </w:t>
      </w:r>
      <w:r w:rsidRPr="00CE0848">
        <w:rPr>
          <w:b/>
          <w:bCs/>
          <w:sz w:val="28"/>
          <w:szCs w:val="28"/>
          <w:u w:val="single"/>
        </w:rPr>
        <w:t>ONLINE TRIAGE</w:t>
      </w:r>
      <w:r>
        <w:rPr>
          <w:b/>
          <w:bCs/>
          <w:sz w:val="28"/>
          <w:szCs w:val="28"/>
        </w:rPr>
        <w:t xml:space="preserve"> REQUEST VIA OUR </w:t>
      </w:r>
      <w:r w:rsidRPr="00CE0848">
        <w:rPr>
          <w:b/>
          <w:bCs/>
          <w:sz w:val="28"/>
          <w:szCs w:val="28"/>
          <w:u w:val="single"/>
        </w:rPr>
        <w:t>WEBSITE</w:t>
      </w:r>
      <w:r>
        <w:rPr>
          <w:b/>
          <w:bCs/>
          <w:sz w:val="28"/>
          <w:szCs w:val="28"/>
        </w:rPr>
        <w:t xml:space="preserve"> OR VIA </w:t>
      </w:r>
      <w:r w:rsidRPr="00CE0848">
        <w:rPr>
          <w:b/>
          <w:bCs/>
          <w:sz w:val="28"/>
          <w:szCs w:val="28"/>
          <w:u w:val="single"/>
        </w:rPr>
        <w:t>NHS APP</w:t>
      </w:r>
      <w:r>
        <w:rPr>
          <w:b/>
          <w:bCs/>
          <w:sz w:val="28"/>
          <w:szCs w:val="28"/>
        </w:rPr>
        <w:t xml:space="preserve"> AND WE WILL RESPOND WITHIN 3 WORKING DAYS.  IF YOU DO NOT HAVE ACCESS TO THE INTERNET PLEASE CONTACT THE SURGERY TOMORROW.</w:t>
      </w:r>
    </w:p>
    <w:sectPr w:rsidR="00CE0848" w:rsidRPr="00CE08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48"/>
    <w:rsid w:val="00023EB4"/>
    <w:rsid w:val="002A19BF"/>
    <w:rsid w:val="00363C1A"/>
    <w:rsid w:val="00420BF2"/>
    <w:rsid w:val="004E4429"/>
    <w:rsid w:val="00635CA9"/>
    <w:rsid w:val="00882B12"/>
    <w:rsid w:val="009A418A"/>
    <w:rsid w:val="00C83817"/>
    <w:rsid w:val="00CE0848"/>
    <w:rsid w:val="00E10065"/>
    <w:rsid w:val="00F271F2"/>
    <w:rsid w:val="00FA2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C078"/>
  <w15:chartTrackingRefBased/>
  <w15:docId w15:val="{6B27762F-2E6E-4F51-86D3-34E8FBF1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Sarah (LITTLE HARWOOD HEALTH CENTRE)</dc:creator>
  <cp:keywords/>
  <dc:description/>
  <cp:lastModifiedBy>Zara Zubrzycki</cp:lastModifiedBy>
  <cp:revision>2</cp:revision>
  <cp:lastPrinted>2024-06-19T15:34:00Z</cp:lastPrinted>
  <dcterms:created xsi:type="dcterms:W3CDTF">2025-02-07T08:59:00Z</dcterms:created>
  <dcterms:modified xsi:type="dcterms:W3CDTF">2025-02-07T08:59:00Z</dcterms:modified>
</cp:coreProperties>
</file>